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327FA907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 xml:space="preserve">Ссылка на рабочие программы для специальности </w:t>
      </w:r>
      <w:r w:rsidR="00AB1C4D">
        <w:rPr>
          <w:sz w:val="28"/>
          <w:szCs w:val="28"/>
        </w:rPr>
        <w:t>10.02.05</w:t>
      </w:r>
    </w:p>
    <w:p w14:paraId="687DA97D" w14:textId="0BF8DC74" w:rsidR="00920CA6" w:rsidRDefault="00AB1C4D">
      <w:hyperlink r:id="rId4" w:history="1">
        <w:r w:rsidRPr="001D7746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https://disk.yandex.com.am/client/disk/%D0%BF%D1%80%D0%BE%D0%B3%D1%80%D0%B0%D0%BC%D0%BC%D1%8B%20%D0%B4%D0%B8%D1%81%D1%86%D0%B8%D0%BF%D0%BB%D0%B8%D0%BD%20%D0%B8%20%D0%BC%D0%BE%D0%B4%D1%83%D0%BB%D0%B5%D0%B9/10.02.05/2023</w:t>
        </w:r>
      </w:hyperlink>
      <w:r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7C568F"/>
    <w:rsid w:val="00920CA6"/>
    <w:rsid w:val="00AB1C4D"/>
    <w:rsid w:val="00B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10.02.05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6</cp:revision>
  <dcterms:created xsi:type="dcterms:W3CDTF">2023-10-24T05:18:00Z</dcterms:created>
  <dcterms:modified xsi:type="dcterms:W3CDTF">2023-10-24T06:30:00Z</dcterms:modified>
</cp:coreProperties>
</file>